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b/>
                <w:bCs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B5551B" w:rsidRPr="00B5551B" w:rsidRDefault="00B5551B" w:rsidP="00B5551B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Pr="00B5551B">
        <w:rPr>
          <w:rFonts w:ascii="Candara" w:eastAsia="Arial Unicode MS" w:hAnsi="Candara" w:cs="Times New Roman"/>
          <w:lang w:eastAsia="pl-PL"/>
        </w:rPr>
        <w:t>„</w:t>
      </w:r>
      <w:r w:rsidR="00A21225">
        <w:rPr>
          <w:rFonts w:ascii="Candara" w:eastAsia="Arial Unicode MS" w:hAnsi="Candara" w:cs="Times New Roman"/>
          <w:lang w:eastAsia="pl-PL"/>
        </w:rPr>
        <w:t>Zakup i dostawa</w:t>
      </w:r>
      <w:r w:rsidR="00A21225" w:rsidRPr="00A21225">
        <w:rPr>
          <w:rFonts w:ascii="Candara" w:eastAsia="Arial Unicode MS" w:hAnsi="Candara" w:cs="Times New Roman"/>
          <w:lang w:eastAsia="pl-PL"/>
        </w:rPr>
        <w:t xml:space="preserve"> wyposażenia technicznego </w:t>
      </w:r>
      <w:r w:rsidR="00A21225">
        <w:rPr>
          <w:rFonts w:ascii="Candara" w:eastAsia="Arial Unicode MS" w:hAnsi="Candara" w:cs="Times New Roman"/>
          <w:lang w:eastAsia="pl-PL"/>
        </w:rPr>
        <w:br/>
      </w:r>
      <w:r w:rsidR="00A21225" w:rsidRPr="00A21225">
        <w:rPr>
          <w:rFonts w:ascii="Candara" w:eastAsia="Arial Unicode MS" w:hAnsi="Candara" w:cs="Times New Roman"/>
          <w:lang w:eastAsia="pl-PL"/>
        </w:rPr>
        <w:t>i pomocy dyd</w:t>
      </w:r>
      <w:r w:rsidR="002F2E56">
        <w:rPr>
          <w:rFonts w:ascii="Candara" w:eastAsia="Arial Unicode MS" w:hAnsi="Candara" w:cs="Times New Roman"/>
          <w:lang w:eastAsia="pl-PL"/>
        </w:rPr>
        <w:t xml:space="preserve">aktycznych do pracowni wieloprzedmiotowej </w:t>
      </w:r>
      <w:r w:rsidR="008D5A65">
        <w:rPr>
          <w:rFonts w:ascii="Candara" w:eastAsia="Arial Unicode MS" w:hAnsi="Candara" w:cs="Times New Roman"/>
          <w:lang w:eastAsia="pl-PL"/>
        </w:rPr>
        <w:t xml:space="preserve">VR </w:t>
      </w:r>
      <w:r w:rsidR="00A21225" w:rsidRPr="00A21225">
        <w:rPr>
          <w:rFonts w:ascii="Candara" w:eastAsia="Arial Unicode MS" w:hAnsi="Candara" w:cs="Times New Roman"/>
          <w:lang w:eastAsia="pl-PL"/>
        </w:rPr>
        <w:t>w Zesp</w:t>
      </w:r>
      <w:r w:rsidR="002F2E56">
        <w:rPr>
          <w:rFonts w:ascii="Candara" w:eastAsia="Arial Unicode MS" w:hAnsi="Candara" w:cs="Times New Roman"/>
          <w:lang w:eastAsia="pl-PL"/>
        </w:rPr>
        <w:t xml:space="preserve">ole Szkolno-Przedszkolnym Nr 6 </w:t>
      </w:r>
      <w:r w:rsidR="00A21225" w:rsidRPr="00A21225">
        <w:rPr>
          <w:rFonts w:ascii="Candara" w:eastAsia="Arial Unicode MS" w:hAnsi="Candara" w:cs="Times New Roman"/>
          <w:lang w:eastAsia="pl-PL"/>
        </w:rPr>
        <w:t>w Rzeszowie w ramach otrzymanego wsparcia polegającego na rozwijaniu infrastruktury szkolnej LABORATORIA PRZYSZŁOŚCI</w:t>
      </w:r>
      <w:r w:rsidR="002F2E56">
        <w:rPr>
          <w:rFonts w:ascii="Candara" w:eastAsia="Arial Unicode MS" w:hAnsi="Candara" w:cs="Times New Roman"/>
          <w:lang w:eastAsia="pl-PL"/>
        </w:rPr>
        <w:t xml:space="preserve">”. </w:t>
      </w: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lang w:eastAsia="pl-PL"/>
        </w:rPr>
        <w:t>za: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u w:val="single"/>
          <w:lang w:eastAsia="pl-PL"/>
        </w:rPr>
      </w:pPr>
      <w:r w:rsidRPr="00B5551B">
        <w:rPr>
          <w:rFonts w:ascii="Candara" w:eastAsia="Arial Unicode MS" w:hAnsi="Candara" w:cs="Times New Roman"/>
          <w:u w:val="single"/>
          <w:lang w:eastAsia="pl-PL"/>
        </w:rPr>
        <w:t>Cena: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Times New Roman"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D8368F" w:rsidRPr="00D8368F" w:rsidTr="00D8368F">
        <w:tc>
          <w:tcPr>
            <w:tcW w:w="3652" w:type="dxa"/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od podpisania umowy do 31.03.2022r.</w:t>
            </w:r>
          </w:p>
        </w:tc>
        <w:tc>
          <w:tcPr>
            <w:tcW w:w="1589" w:type="dxa"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D8368F" w:rsidRPr="00D8368F" w:rsidTr="00D8368F">
        <w:tc>
          <w:tcPr>
            <w:tcW w:w="3652" w:type="dxa"/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parametry*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jak w zapytaniu ofertowym</w:t>
            </w:r>
          </w:p>
        </w:tc>
      </w:tr>
      <w:tr w:rsidR="00D8368F" w:rsidRPr="00D8368F" w:rsidTr="00D8368F">
        <w:tc>
          <w:tcPr>
            <w:tcW w:w="3652" w:type="dxa"/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D8368F" w:rsidRPr="00D8368F" w:rsidTr="00D8368F">
        <w:tc>
          <w:tcPr>
            <w:tcW w:w="3652" w:type="dxa"/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D8368F" w:rsidRPr="00D8368F" w:rsidTr="00D8368F">
        <w:tc>
          <w:tcPr>
            <w:tcW w:w="3652" w:type="dxa"/>
            <w:hideMark/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D8368F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368F" w:rsidRPr="00D8368F" w:rsidRDefault="00D8368F" w:rsidP="00D8368F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  <w:bookmarkStart w:id="0" w:name="_GoBack"/>
      <w:bookmarkEnd w:id="0"/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B5551B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F92BC9" w:rsidRPr="00A028FD" w:rsidRDefault="00B5551B" w:rsidP="00A028FD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B5551B">
        <w:rPr>
          <w:rFonts w:ascii="Candara" w:eastAsia="Arial Unicode MS" w:hAnsi="Candara" w:cs="Times New Roman"/>
          <w:sz w:val="16"/>
          <w:szCs w:val="16"/>
          <w:lang w:eastAsia="pl-PL"/>
        </w:rPr>
        <w:t>Data, podpis i pieczęć wykonawcy lub osoby upoważnionej</w:t>
      </w:r>
    </w:p>
    <w:sectPr w:rsidR="00F92BC9" w:rsidRPr="00A028FD" w:rsidSect="00A028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B"/>
    <w:rsid w:val="002F2E56"/>
    <w:rsid w:val="003A7F17"/>
    <w:rsid w:val="00571F49"/>
    <w:rsid w:val="007516AB"/>
    <w:rsid w:val="008D5A65"/>
    <w:rsid w:val="00A028FD"/>
    <w:rsid w:val="00A21225"/>
    <w:rsid w:val="00B5551B"/>
    <w:rsid w:val="00D8368F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2021-12-06T12:34:00Z</dcterms:created>
  <dcterms:modified xsi:type="dcterms:W3CDTF">2021-12-09T08:02:00Z</dcterms:modified>
</cp:coreProperties>
</file>