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2" w:rsidRPr="00AD49E8" w:rsidRDefault="00AD49E8" w:rsidP="00AD49E8">
      <w:pPr>
        <w:jc w:val="both"/>
        <w:rPr>
          <w:rFonts w:cstheme="minorHAnsi"/>
        </w:rPr>
      </w:pPr>
      <w:r w:rsidRPr="00AD49E8">
        <w:rPr>
          <w:rFonts w:eastAsiaTheme="majorEastAsia" w:cstheme="minorHAnsi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007CB690" wp14:editId="4B74694F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771525" cy="10579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44" w:rsidRPr="00AD49E8" w:rsidRDefault="00D34744" w:rsidP="00AD49E8">
      <w:pPr>
        <w:jc w:val="both"/>
        <w:rPr>
          <w:rFonts w:cstheme="minorHAnsi"/>
        </w:rPr>
      </w:pPr>
    </w:p>
    <w:p w:rsidR="00C95423" w:rsidRPr="00AD49E8" w:rsidRDefault="0012511B" w:rsidP="00AD49E8">
      <w:pPr>
        <w:spacing w:after="0" w:line="280" w:lineRule="atLeast"/>
        <w:jc w:val="right"/>
        <w:rPr>
          <w:rFonts w:cstheme="minorHAnsi"/>
        </w:rPr>
      </w:pPr>
      <w:r w:rsidRPr="00AD49E8">
        <w:rPr>
          <w:rFonts w:cstheme="minorHAnsi"/>
        </w:rPr>
        <w:t>Rzeszów, 08</w:t>
      </w:r>
      <w:r w:rsidR="00C95423" w:rsidRPr="00AD49E8">
        <w:rPr>
          <w:rFonts w:cstheme="minorHAnsi"/>
        </w:rPr>
        <w:t>.10.2018r.</w:t>
      </w:r>
    </w:p>
    <w:p w:rsidR="00ED7710" w:rsidRPr="00AD49E8" w:rsidRDefault="00ED7710" w:rsidP="00AD49E8">
      <w:pPr>
        <w:spacing w:after="0" w:line="280" w:lineRule="atLeast"/>
        <w:jc w:val="both"/>
        <w:rPr>
          <w:rFonts w:cstheme="minorHAnsi"/>
        </w:rPr>
      </w:pPr>
    </w:p>
    <w:p w:rsidR="00C95423" w:rsidRPr="00AD49E8" w:rsidRDefault="00C95423" w:rsidP="00AD49E8">
      <w:pPr>
        <w:spacing w:after="0" w:line="280" w:lineRule="atLeast"/>
        <w:jc w:val="center"/>
        <w:rPr>
          <w:rFonts w:cstheme="minorHAnsi"/>
          <w:b/>
        </w:rPr>
      </w:pPr>
      <w:r w:rsidRPr="00AD49E8">
        <w:rPr>
          <w:rFonts w:cstheme="minorHAnsi"/>
          <w:b/>
        </w:rPr>
        <w:t>Szczegółowy opis przedmiotu zamówienia</w:t>
      </w:r>
    </w:p>
    <w:p w:rsidR="00C95423" w:rsidRDefault="00C95423" w:rsidP="00AD49E8">
      <w:pPr>
        <w:spacing w:after="0" w:line="280" w:lineRule="atLeast"/>
        <w:jc w:val="both"/>
        <w:rPr>
          <w:rFonts w:cstheme="minorHAnsi"/>
        </w:rPr>
      </w:pPr>
      <w:r w:rsidRPr="00AD49E8">
        <w:rPr>
          <w:rFonts w:cstheme="minorHAnsi"/>
        </w:rPr>
        <w:t xml:space="preserve">Przedmiotem zamówienia jest sprzedaż i dostarczenie </w:t>
      </w:r>
      <w:r w:rsidR="00914A92">
        <w:rPr>
          <w:rFonts w:cstheme="minorHAnsi"/>
        </w:rPr>
        <w:t>38 szt. gier planszowych „Bezpieczna droga”</w:t>
      </w:r>
      <w:r w:rsidR="005A64C0" w:rsidRPr="00AD49E8">
        <w:rPr>
          <w:rFonts w:cstheme="minorHAnsi"/>
        </w:rPr>
        <w:t xml:space="preserve"> </w:t>
      </w:r>
      <w:r w:rsidR="00914A92">
        <w:rPr>
          <w:rFonts w:cstheme="minorHAnsi"/>
        </w:rPr>
        <w:br/>
      </w:r>
      <w:r w:rsidR="005A64C0" w:rsidRPr="00AD49E8">
        <w:rPr>
          <w:rFonts w:cstheme="minorHAnsi"/>
        </w:rPr>
        <w:t>w ramach pro</w:t>
      </w:r>
      <w:r w:rsidRPr="00AD49E8">
        <w:rPr>
          <w:rFonts w:cstheme="minorHAnsi"/>
        </w:rPr>
        <w:t xml:space="preserve">jektu pn. </w:t>
      </w:r>
      <w:r w:rsidRPr="00AD49E8">
        <w:rPr>
          <w:rFonts w:cstheme="minorHAnsi"/>
          <w:i/>
        </w:rPr>
        <w:t>Kampania edukacyjno-profilaktyczna Miasta Rzeszowa - Bezpieczeństwo pieszych w ruchu drogowym.</w:t>
      </w:r>
      <w:r w:rsidRPr="00AD49E8">
        <w:rPr>
          <w:rFonts w:cstheme="minorHAnsi"/>
        </w:rPr>
        <w:t xml:space="preserve">  Zadanie finansowane ze środków </w:t>
      </w:r>
      <w:r w:rsidRPr="00AD49E8">
        <w:rPr>
          <w:rFonts w:cstheme="minorHAnsi"/>
          <w:b/>
        </w:rPr>
        <w:t>„Programu ograniczania przestępczości i aspołecznych zachowań Razem bezpieczniej im. Władysława Stasiaka w latach 2018-2020”</w:t>
      </w:r>
      <w:r w:rsidRPr="00AD49E8">
        <w:rPr>
          <w:rFonts w:cstheme="minorHAnsi"/>
        </w:rPr>
        <w:t>.</w:t>
      </w:r>
    </w:p>
    <w:p w:rsidR="006E7D50" w:rsidRPr="00AD49E8" w:rsidRDefault="006E7D50" w:rsidP="00AD49E8">
      <w:pPr>
        <w:spacing w:after="0" w:line="280" w:lineRule="atLeast"/>
        <w:jc w:val="both"/>
        <w:rPr>
          <w:rFonts w:cstheme="minorHAnsi"/>
        </w:rPr>
      </w:pPr>
    </w:p>
    <w:p w:rsidR="006E7D50" w:rsidRPr="00D65951" w:rsidRDefault="006E7D50" w:rsidP="006E7D50">
      <w:pPr>
        <w:jc w:val="both"/>
      </w:pPr>
      <w:r w:rsidRPr="00D65951">
        <w:t xml:space="preserve">Wykonawca jest zobowiązany sprzedać i dostarczyć Zamawiającemu planszowe gry edukacyjne „Bezpieczna droga” zgodnie z poniższym zestawieniem: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850"/>
        <w:gridCol w:w="992"/>
      </w:tblGrid>
      <w:tr w:rsidR="006E7D50" w:rsidRPr="00D65951" w:rsidTr="00812037">
        <w:tc>
          <w:tcPr>
            <w:tcW w:w="2943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Miejsce dostarczenia zamówienia</w:t>
            </w:r>
          </w:p>
        </w:tc>
        <w:tc>
          <w:tcPr>
            <w:tcW w:w="1134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Nazwa produktu</w:t>
            </w:r>
          </w:p>
        </w:tc>
        <w:tc>
          <w:tcPr>
            <w:tcW w:w="3261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Opis produktu 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Jedn</w:t>
            </w:r>
            <w:r>
              <w:rPr>
                <w:sz w:val="18"/>
                <w:szCs w:val="18"/>
              </w:rPr>
              <w:t>ostka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1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Rubinowa 4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35 - 322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szt. 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2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Lwowska 17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35 - 301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3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Skrajna 1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35 - 231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4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Staroniwska</w:t>
            </w:r>
            <w:proofErr w:type="spellEnd"/>
            <w:r>
              <w:rPr>
                <w:sz w:val="18"/>
                <w:szCs w:val="18"/>
              </w:rPr>
              <w:t xml:space="preserve"> 55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35 - 101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</w:tbl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850"/>
        <w:gridCol w:w="992"/>
      </w:tblGrid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Zespół Szkolno - Przedszkolny Nr 5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bpa J. Pelczara 3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35 - 310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6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Krzyżanowskiego 24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35 - 329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7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Budziwojska 154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35 - 317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8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Dąbrowskiego 66a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35 - 036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9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P. Skargi 3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35 - 202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  <w:tr w:rsidR="006E7D50" w:rsidRPr="00D65951" w:rsidTr="00812037">
        <w:tc>
          <w:tcPr>
            <w:tcW w:w="2943" w:type="dxa"/>
          </w:tcPr>
          <w:p w:rsidR="006E7D50" w:rsidRDefault="006E7D50" w:rsidP="006E7D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Szkolno - Przedszkolny Nr 10</w:t>
            </w:r>
          </w:p>
          <w:p w:rsidR="006E7D50" w:rsidRDefault="006E7D50" w:rsidP="006E7D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Dębicka 288</w:t>
            </w:r>
          </w:p>
          <w:p w:rsidR="006E7D50" w:rsidRDefault="006E7D50" w:rsidP="006E7D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35 - 213 Rzeszów</w:t>
            </w:r>
          </w:p>
        </w:tc>
        <w:tc>
          <w:tcPr>
            <w:tcW w:w="1134" w:type="dxa"/>
          </w:tcPr>
          <w:p w:rsidR="006E7D50" w:rsidRDefault="006E7D50" w:rsidP="006E7D50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</w:tbl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  <w:bookmarkStart w:id="0" w:name="_GoBack"/>
      <w:bookmarkEnd w:id="0"/>
    </w:p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p w:rsidR="006E7D50" w:rsidRDefault="006E7D50" w:rsidP="00AD49E8">
      <w:pPr>
        <w:spacing w:after="0" w:line="280" w:lineRule="atLeast"/>
        <w:jc w:val="both"/>
        <w:rPr>
          <w:rFonts w:cs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3261"/>
        <w:gridCol w:w="850"/>
        <w:gridCol w:w="992"/>
      </w:tblGrid>
      <w:tr w:rsidR="006E7D50" w:rsidRPr="00D65951" w:rsidTr="00812037">
        <w:tc>
          <w:tcPr>
            <w:tcW w:w="2943" w:type="dxa"/>
          </w:tcPr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Zespół Szkolno - Przedszkolny Nr 11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Beskidzka 5</w:t>
            </w:r>
          </w:p>
          <w:p w:rsidR="006E7D50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35 - 083 Rzeszów</w:t>
            </w:r>
          </w:p>
        </w:tc>
        <w:tc>
          <w:tcPr>
            <w:tcW w:w="1134" w:type="dxa"/>
          </w:tcPr>
          <w:p w:rsidR="006E7D50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Planszowa gra edukacyjna „Bezpieczna droga” 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Gra umożliwiająca naukę podstawowych zasad przechodzenia dziecka przez jezdnię. Gra zawiera</w:t>
            </w:r>
            <w:r>
              <w:rPr>
                <w:sz w:val="18"/>
                <w:szCs w:val="18"/>
              </w:rPr>
              <w:t xml:space="preserve"> min</w:t>
            </w:r>
            <w:r w:rsidRPr="00D65951">
              <w:rPr>
                <w:sz w:val="18"/>
                <w:szCs w:val="18"/>
              </w:rPr>
              <w:t>: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 xml:space="preserve">plansze o wymiarach: </w:t>
            </w:r>
            <w:r w:rsidRPr="00D65951">
              <w:rPr>
                <w:sz w:val="18"/>
                <w:szCs w:val="18"/>
              </w:rPr>
              <w:br/>
              <w:t>34x34 cm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4 pionki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kostkę do gry</w:t>
            </w:r>
          </w:p>
          <w:p w:rsidR="006E7D50" w:rsidRPr="00D65951" w:rsidRDefault="006E7D50" w:rsidP="00812037">
            <w:pPr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16 kartoników z sygnalizacją</w:t>
            </w:r>
          </w:p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 w:rsidRPr="00D65951">
              <w:rPr>
                <w:sz w:val="18"/>
                <w:szCs w:val="18"/>
              </w:rPr>
              <w:t>Instrukcję</w:t>
            </w:r>
          </w:p>
        </w:tc>
        <w:tc>
          <w:tcPr>
            <w:tcW w:w="850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E7D50" w:rsidRPr="00D65951" w:rsidRDefault="006E7D50" w:rsidP="008120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</w:tr>
    </w:tbl>
    <w:p w:rsidR="006E7D50" w:rsidRPr="00AD49E8" w:rsidRDefault="006E7D50" w:rsidP="00AD49E8">
      <w:pPr>
        <w:spacing w:after="0" w:line="280" w:lineRule="atLeast"/>
        <w:jc w:val="both"/>
        <w:rPr>
          <w:rFonts w:cstheme="minorHAnsi"/>
        </w:rPr>
      </w:pPr>
    </w:p>
    <w:sectPr w:rsidR="006E7D50" w:rsidRPr="00AD49E8" w:rsidSect="00AD49E8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B8" w:rsidRDefault="005C02B8" w:rsidP="009A5F8E">
      <w:pPr>
        <w:spacing w:after="0" w:line="240" w:lineRule="auto"/>
      </w:pPr>
      <w:r>
        <w:separator/>
      </w:r>
    </w:p>
  </w:endnote>
  <w:endnote w:type="continuationSeparator" w:id="0">
    <w:p w:rsidR="005C02B8" w:rsidRDefault="005C02B8" w:rsidP="009A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F4173E" w:rsidRDefault="00F4173E" w:rsidP="00AD49E8">
    <w:pPr>
      <w:pStyle w:val="Stopka"/>
      <w:jc w:val="both"/>
      <w:rPr>
        <w:rFonts w:eastAsiaTheme="majorEastAsia" w:cstheme="minorHAnsi"/>
        <w:sz w:val="16"/>
        <w:szCs w:val="16"/>
      </w:rPr>
    </w:pPr>
  </w:p>
  <w:p w:rsidR="00C95423" w:rsidRPr="00AD49E8" w:rsidRDefault="00F4173E" w:rsidP="00AD49E8">
    <w:pPr>
      <w:pStyle w:val="Stopka"/>
      <w:jc w:val="both"/>
      <w:rPr>
        <w:rFonts w:cstheme="minorHAnsi"/>
        <w:sz w:val="16"/>
        <w:szCs w:val="16"/>
      </w:rPr>
    </w:pPr>
    <w:r>
      <w:rPr>
        <w:rFonts w:eastAsiaTheme="majorEastAsia" w:cstheme="minorHAnsi"/>
        <w:sz w:val="16"/>
        <w:szCs w:val="16"/>
      </w:rPr>
      <w:br/>
      <w:t xml:space="preserve">         </w:t>
    </w:r>
    <w:r w:rsidR="00AD49E8" w:rsidRPr="00AD49E8">
      <w:rPr>
        <w:rFonts w:eastAsiaTheme="majorEastAsia" w:cstheme="minorHAnsi"/>
        <w:noProof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61DD7C0D" wp14:editId="08ECED3F">
          <wp:simplePos x="0" y="0"/>
          <wp:positionH relativeFrom="column">
            <wp:posOffset>-194945</wp:posOffset>
          </wp:positionH>
          <wp:positionV relativeFrom="paragraph">
            <wp:posOffset>17145</wp:posOffset>
          </wp:positionV>
          <wp:extent cx="409575" cy="561975"/>
          <wp:effectExtent l="0" t="0" r="9525" b="9525"/>
          <wp:wrapTight wrapText="bothSides">
            <wp:wrapPolygon edited="0">
              <wp:start x="0" y="0"/>
              <wp:lineTo x="0" y="21234"/>
              <wp:lineTo x="21098" y="21234"/>
              <wp:lineTo x="2109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423" w:rsidRPr="00AD49E8">
      <w:rPr>
        <w:rFonts w:eastAsiaTheme="majorEastAsia" w:cstheme="minorHAnsi"/>
        <w:sz w:val="16"/>
        <w:szCs w:val="16"/>
      </w:rPr>
      <w:t xml:space="preserve">Projekt pn. „Kampania </w:t>
    </w:r>
    <w:proofErr w:type="spellStart"/>
    <w:r w:rsidR="00C95423" w:rsidRPr="00AD49E8">
      <w:rPr>
        <w:rFonts w:eastAsiaTheme="majorEastAsia" w:cstheme="minorHAnsi"/>
        <w:sz w:val="16"/>
        <w:szCs w:val="16"/>
      </w:rPr>
      <w:t>edukacyjno</w:t>
    </w:r>
    <w:proofErr w:type="spellEnd"/>
    <w:r w:rsidR="00C95423" w:rsidRPr="00AD49E8">
      <w:rPr>
        <w:rFonts w:eastAsiaTheme="majorEastAsia" w:cstheme="minorHAnsi"/>
        <w:sz w:val="16"/>
        <w:szCs w:val="16"/>
      </w:rPr>
      <w:t xml:space="preserve"> - profilaktyczna Miasta Rzeszowa - Bezpieczeństwo pieszych w ruchu drogowym”. Zadanie </w:t>
    </w:r>
    <w:r>
      <w:rPr>
        <w:rFonts w:eastAsiaTheme="majorEastAsia" w:cstheme="minorHAnsi"/>
        <w:sz w:val="16"/>
        <w:szCs w:val="16"/>
      </w:rPr>
      <w:br/>
      <w:t xml:space="preserve">           </w:t>
    </w:r>
    <w:r w:rsidR="00C95423" w:rsidRPr="00AD49E8">
      <w:rPr>
        <w:rFonts w:eastAsiaTheme="majorEastAsia" w:cstheme="minorHAnsi"/>
        <w:sz w:val="16"/>
        <w:szCs w:val="16"/>
      </w:rPr>
      <w:t xml:space="preserve">finansowane ze środków „Programu ograniczania przestępczości i aspołecznych zachowań Razem bezpieczniej im. Władysława </w:t>
    </w:r>
    <w:r>
      <w:rPr>
        <w:rFonts w:eastAsiaTheme="majorEastAsia" w:cstheme="minorHAnsi"/>
        <w:sz w:val="16"/>
        <w:szCs w:val="16"/>
      </w:rPr>
      <w:br/>
      <w:t xml:space="preserve">         </w:t>
    </w:r>
    <w:r w:rsidR="00C95423" w:rsidRPr="00AD49E8">
      <w:rPr>
        <w:rFonts w:eastAsiaTheme="majorEastAsia" w:cstheme="minorHAnsi"/>
        <w:sz w:val="16"/>
        <w:szCs w:val="16"/>
      </w:rPr>
      <w:t>Stasiaka w latach 2018-2020”.</w:t>
    </w:r>
  </w:p>
  <w:p w:rsidR="00C95423" w:rsidRPr="00AD49E8" w:rsidRDefault="00C95423" w:rsidP="00AD49E8">
    <w:pPr>
      <w:pStyle w:val="Stopka"/>
      <w:jc w:val="both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B8" w:rsidRDefault="005C02B8" w:rsidP="009A5F8E">
      <w:pPr>
        <w:spacing w:after="0" w:line="240" w:lineRule="auto"/>
      </w:pPr>
      <w:r>
        <w:separator/>
      </w:r>
    </w:p>
  </w:footnote>
  <w:footnote w:type="continuationSeparator" w:id="0">
    <w:p w:rsidR="005C02B8" w:rsidRDefault="005C02B8" w:rsidP="009A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8E" w:rsidRDefault="009A5F8E">
    <w:pPr>
      <w:pStyle w:val="Nagwek"/>
      <w:jc w:val="right"/>
      <w:rPr>
        <w:color w:val="4F81BD" w:themeColor="accent1"/>
      </w:rPr>
    </w:pPr>
  </w:p>
  <w:p w:rsidR="009A5F8E" w:rsidRDefault="009A5F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0D"/>
    <w:rsid w:val="0012511B"/>
    <w:rsid w:val="00270B2F"/>
    <w:rsid w:val="003A2550"/>
    <w:rsid w:val="00537E94"/>
    <w:rsid w:val="005A64C0"/>
    <w:rsid w:val="005C02B8"/>
    <w:rsid w:val="005D23C2"/>
    <w:rsid w:val="00604545"/>
    <w:rsid w:val="00616586"/>
    <w:rsid w:val="006E7D50"/>
    <w:rsid w:val="008B162A"/>
    <w:rsid w:val="00914A92"/>
    <w:rsid w:val="00917D62"/>
    <w:rsid w:val="009A5F8E"/>
    <w:rsid w:val="009B5521"/>
    <w:rsid w:val="00A136EE"/>
    <w:rsid w:val="00A17FE1"/>
    <w:rsid w:val="00AD49E8"/>
    <w:rsid w:val="00AF2726"/>
    <w:rsid w:val="00B55261"/>
    <w:rsid w:val="00C22C4C"/>
    <w:rsid w:val="00C95423"/>
    <w:rsid w:val="00D34744"/>
    <w:rsid w:val="00D3490D"/>
    <w:rsid w:val="00EA72EE"/>
    <w:rsid w:val="00ED7710"/>
    <w:rsid w:val="00F4173E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8E"/>
  </w:style>
  <w:style w:type="paragraph" w:styleId="Stopka">
    <w:name w:val="footer"/>
    <w:basedOn w:val="Normalny"/>
    <w:link w:val="StopkaZnak"/>
    <w:uiPriority w:val="99"/>
    <w:unhideWhenUsed/>
    <w:rsid w:val="009A5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8E"/>
  </w:style>
  <w:style w:type="table" w:styleId="Tabela-Siatka">
    <w:name w:val="Table Grid"/>
    <w:basedOn w:val="Standardowy"/>
    <w:uiPriority w:val="59"/>
    <w:rsid w:val="00A1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6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8</cp:revision>
  <dcterms:created xsi:type="dcterms:W3CDTF">2018-10-07T09:17:00Z</dcterms:created>
  <dcterms:modified xsi:type="dcterms:W3CDTF">2018-10-08T09:50:00Z</dcterms:modified>
</cp:coreProperties>
</file>